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88E2" w14:textId="77777777" w:rsidR="00743EA0" w:rsidRPr="00743EA0" w:rsidRDefault="00743EA0" w:rsidP="00743EA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17621EF8" w14:textId="77777777" w:rsidR="00743EA0" w:rsidRPr="00743EA0" w:rsidRDefault="00743EA0" w:rsidP="000E25F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43EA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5CA5DAA" wp14:editId="1F783CF8">
            <wp:simplePos x="0" y="0"/>
            <wp:positionH relativeFrom="margin">
              <wp:align>center</wp:align>
            </wp:positionH>
            <wp:positionV relativeFrom="paragraph">
              <wp:posOffset>-88265</wp:posOffset>
            </wp:positionV>
            <wp:extent cx="625475" cy="802640"/>
            <wp:effectExtent l="0" t="0" r="0" b="0"/>
            <wp:wrapSquare wrapText="right"/>
            <wp:docPr id="2" name="Рисунок 2" descr="Герб КСП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СП 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4AD3E8" w14:textId="77777777" w:rsidR="00743EA0" w:rsidRPr="00743EA0" w:rsidRDefault="00743EA0" w:rsidP="00743EA0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14:paraId="13B02D85" w14:textId="77777777" w:rsidR="00743EA0" w:rsidRPr="00743EA0" w:rsidRDefault="00743EA0" w:rsidP="00743EA0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14:paraId="68CF10AB" w14:textId="77777777" w:rsidR="00743EA0" w:rsidRPr="00743EA0" w:rsidRDefault="00743EA0" w:rsidP="00743EA0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14:paraId="6ABF69A7" w14:textId="77777777" w:rsidR="00743EA0" w:rsidRPr="00835EF9" w:rsidRDefault="00743EA0" w:rsidP="00743E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5EF9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4C451D55" w14:textId="77777777" w:rsidR="00743EA0" w:rsidRPr="00835EF9" w:rsidRDefault="000E25F7" w:rsidP="00743E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Ключевского сельского поселения</w:t>
      </w:r>
    </w:p>
    <w:p w14:paraId="128334C7" w14:textId="77777777" w:rsidR="00743EA0" w:rsidRPr="00835EF9" w:rsidRDefault="00743EA0" w:rsidP="00743EA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E8C632D" w14:textId="018B7061" w:rsidR="00743EA0" w:rsidRPr="000E25F7" w:rsidRDefault="006D3893" w:rsidP="00743EA0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14</w:t>
      </w:r>
      <w:r w:rsidR="008919AB">
        <w:rPr>
          <w:rFonts w:ascii="Times New Roman" w:hAnsi="Times New Roman"/>
          <w:b/>
          <w:sz w:val="28"/>
          <w:szCs w:val="28"/>
          <w:u w:val="single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="008919AB">
        <w:rPr>
          <w:rFonts w:ascii="Times New Roman" w:hAnsi="Times New Roman"/>
          <w:b/>
          <w:sz w:val="28"/>
          <w:szCs w:val="28"/>
          <w:u w:val="single"/>
          <w:lang w:val="ru-RU"/>
        </w:rPr>
        <w:t>.202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="008919A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№ </w:t>
      </w:r>
      <w:r w:rsidR="007B7416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8919AB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="007B7416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</w:p>
    <w:p w14:paraId="7AC5879E" w14:textId="77777777" w:rsidR="00743EA0" w:rsidRPr="000E25F7" w:rsidRDefault="000E25F7" w:rsidP="00743EA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743EA0" w:rsidRPr="000E25F7">
        <w:rPr>
          <w:rFonts w:ascii="Times New Roman" w:hAnsi="Times New Roman"/>
          <w:b/>
          <w:sz w:val="28"/>
          <w:szCs w:val="28"/>
          <w:lang w:val="ru-RU"/>
        </w:rPr>
        <w:t>п. Ключи</w:t>
      </w:r>
    </w:p>
    <w:p w14:paraId="06F0A32D" w14:textId="77777777" w:rsidR="00743EA0" w:rsidRPr="00835EF9" w:rsidRDefault="00743EA0" w:rsidP="00743EA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8B0A2AE" w14:textId="77777777" w:rsidR="00CA3906" w:rsidRDefault="000E25F7" w:rsidP="000E25F7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 утверждени</w:t>
      </w:r>
      <w:r w:rsidR="00CA39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Положения</w:t>
      </w:r>
    </w:p>
    <w:p w14:paraId="0B5DC2EF" w14:textId="77777777" w:rsidR="00CA3906" w:rsidRDefault="008919AB" w:rsidP="000E25F7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состава</w:t>
      </w:r>
      <w:r w:rsidR="00CA39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Комиссии </w:t>
      </w:r>
    </w:p>
    <w:p w14:paraId="270BF682" w14:textId="77777777" w:rsidR="000E25F7" w:rsidRPr="000E25F7" w:rsidRDefault="00883D83" w:rsidP="000E25F7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противодействию коррупции</w:t>
      </w:r>
    </w:p>
    <w:p w14:paraId="10FCAF19" w14:textId="77777777" w:rsidR="00743EA0" w:rsidRPr="005203A6" w:rsidRDefault="00743EA0" w:rsidP="00743EA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8D60BB4" w14:textId="77777777" w:rsidR="000E25F7" w:rsidRPr="000E25F7" w:rsidRDefault="000E25F7" w:rsidP="000E25F7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исполнение требований действующего законодательства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Российской Федерации, а также в связи с изменениями кадровог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состава Администрации Ключевского сельского поселения</w:t>
      </w:r>
    </w:p>
    <w:p w14:paraId="568BC604" w14:textId="77777777" w:rsidR="000E25F7" w:rsidRPr="000E25F7" w:rsidRDefault="000E25F7" w:rsidP="000E25F7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B38682F" w14:textId="77777777" w:rsidR="000E25F7" w:rsidRPr="000E25F7" w:rsidRDefault="000E25F7" w:rsidP="000E25F7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0E25F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ПОСТАНОВЛЯЮ:</w:t>
      </w:r>
    </w:p>
    <w:p w14:paraId="4E01C005" w14:textId="77777777" w:rsidR="000E25F7" w:rsidRPr="000E25F7" w:rsidRDefault="000E25F7" w:rsidP="000E25F7">
      <w:pPr>
        <w:ind w:firstLine="72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14:paraId="34305DB4" w14:textId="77777777" w:rsidR="000E25F7" w:rsidRDefault="00883D83" w:rsidP="000E25F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Утверд</w:t>
      </w:r>
      <w:r w:rsidR="00CA39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ить Положение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Комиссии </w:t>
      </w:r>
      <w:r w:rsidR="0095563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противодействию коррупции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 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Ключевского сельского поселения согласно приложению</w:t>
      </w:r>
      <w:r w:rsidR="00CA39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1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3E878CB8" w14:textId="1F2DE3F3" w:rsidR="00CA3906" w:rsidRPr="000E25F7" w:rsidRDefault="00CA3906" w:rsidP="000E25F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 w:rsidR="007B74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Внести изменения в состав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Комиссии по противодействию коррупции при </w:t>
      </w:r>
      <w:r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Ключевского сельского поселения согласно приложению № 2.</w:t>
      </w:r>
    </w:p>
    <w:p w14:paraId="712E4FE0" w14:textId="77777777" w:rsidR="000E25F7" w:rsidRPr="000E25F7" w:rsidRDefault="00CA3906" w:rsidP="000E25F7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Организационному отделу А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дминистра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ции Ключевского сельского поселения (</w:t>
      </w:r>
      <w:r w:rsidR="00A80D4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Д.С. Териков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 настоящее постановление разместить на официаль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ном сайте Ключевского сельского поселения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18BB26D5" w14:textId="4BE9BB78" w:rsidR="000E25F7" w:rsidRPr="00955634" w:rsidRDefault="00955634" w:rsidP="0095563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CA390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Постановление 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Главы Ключевского сельского п</w:t>
      </w:r>
      <w:r w:rsidR="008919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оселения от </w:t>
      </w:r>
      <w:r w:rsidR="007B74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09</w:t>
      </w:r>
      <w:r w:rsidR="008919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.1</w:t>
      </w:r>
      <w:r w:rsidR="007B74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</w:t>
      </w:r>
      <w:r w:rsidR="008919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.20</w:t>
      </w:r>
      <w:r w:rsidR="007B74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</w:t>
      </w:r>
      <w:r w:rsidR="008919A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г. № 2</w:t>
      </w:r>
      <w:r w:rsidR="007B741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«Об утверждении </w:t>
      </w:r>
      <w:r w:rsidRPr="00955634">
        <w:rPr>
          <w:rFonts w:ascii="Times New Roman" w:hAnsi="Times New Roman"/>
          <w:color w:val="000000"/>
          <w:sz w:val="28"/>
          <w:szCs w:val="28"/>
          <w:lang w:val="ru-RU"/>
        </w:rPr>
        <w:t>Положения о комиссии по противодействию коррупции в администрации Ключевского сельского поселения</w:t>
      </w:r>
      <w:r w:rsidRPr="00955634">
        <w:rPr>
          <w:rFonts w:ascii="Times New Roman" w:hAnsi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считать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утратившим силу.</w:t>
      </w:r>
    </w:p>
    <w:p w14:paraId="5ECD86EE" w14:textId="77777777" w:rsidR="000E25F7" w:rsidRPr="000E25F7" w:rsidRDefault="00CA3906" w:rsidP="00883D8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Настоящее п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остановление вступает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силу со дня его официального 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опубликования</w:t>
      </w:r>
      <w:r w:rsidR="00883D8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(обнародования)</w:t>
      </w:r>
      <w:r w:rsidR="000E25F7" w:rsidRPr="000E25F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0DBE323A" w14:textId="77777777" w:rsidR="005203A6" w:rsidRDefault="005203A6" w:rsidP="005203A6">
      <w:pPr>
        <w:rPr>
          <w:rFonts w:ascii="Times New Roman" w:hAnsi="Times New Roman"/>
          <w:sz w:val="28"/>
          <w:szCs w:val="28"/>
          <w:lang w:val="ru-RU"/>
        </w:rPr>
      </w:pPr>
    </w:p>
    <w:p w14:paraId="5499A5C6" w14:textId="77777777" w:rsidR="005203A6" w:rsidRDefault="005203A6" w:rsidP="005203A6">
      <w:pPr>
        <w:rPr>
          <w:rFonts w:ascii="Times New Roman" w:hAnsi="Times New Roman"/>
          <w:sz w:val="28"/>
          <w:szCs w:val="28"/>
          <w:lang w:val="ru-RU"/>
        </w:rPr>
      </w:pPr>
    </w:p>
    <w:p w14:paraId="25797A71" w14:textId="77777777" w:rsidR="005203A6" w:rsidRDefault="005203A6" w:rsidP="005203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Ключевского</w:t>
      </w:r>
    </w:p>
    <w:p w14:paraId="405B0EE7" w14:textId="77777777" w:rsidR="005203A6" w:rsidRDefault="008919AB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556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М.В. Бусаргин</w:t>
      </w:r>
    </w:p>
    <w:p w14:paraId="00578332" w14:textId="77777777" w:rsidR="005203A6" w:rsidRDefault="005203A6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</w:p>
    <w:p w14:paraId="3850CF62" w14:textId="77777777" w:rsidR="005203A6" w:rsidRDefault="005203A6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</w:p>
    <w:p w14:paraId="0F30C19E" w14:textId="77777777" w:rsidR="005203A6" w:rsidRDefault="005203A6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</w:p>
    <w:p w14:paraId="5C80722F" w14:textId="77777777" w:rsidR="005203A6" w:rsidRDefault="005203A6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</w:p>
    <w:p w14:paraId="46A96039" w14:textId="77777777" w:rsidR="005203A6" w:rsidRDefault="005203A6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</w:p>
    <w:p w14:paraId="6ADD3ACE" w14:textId="77777777" w:rsidR="00330D63" w:rsidRDefault="00330D63" w:rsidP="005203A6">
      <w:pPr>
        <w:tabs>
          <w:tab w:val="left" w:pos="6555"/>
        </w:tabs>
        <w:rPr>
          <w:rFonts w:ascii="Times New Roman" w:hAnsi="Times New Roman"/>
          <w:sz w:val="28"/>
          <w:szCs w:val="28"/>
          <w:lang w:val="ru-RU"/>
        </w:rPr>
      </w:pPr>
    </w:p>
    <w:p w14:paraId="4425D158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79DCF502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2CB037FA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7F603B2C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29CB0085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6BDFB9C4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00E6910A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2856D16D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25ACFD32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787A27C9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0155508F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4100237D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3D5E4C53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65A2F041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36E7E13A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78B85252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523B1557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3FAE86B1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25721735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24F11D1A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50F647E9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13318AD7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6EA821BC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43231C03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34F67C87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6F140DEC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6F67107E" w14:textId="77777777" w:rsidR="008919AB" w:rsidRDefault="008919AB">
      <w:pPr>
        <w:spacing w:after="200" w:line="276" w:lineRule="auto"/>
        <w:rPr>
          <w:rFonts w:ascii="Times New Roman" w:hAnsi="Times New Roman"/>
          <w:lang w:val="ru-RU"/>
        </w:rPr>
      </w:pPr>
    </w:p>
    <w:p w14:paraId="5FF0920E" w14:textId="77777777" w:rsidR="008919AB" w:rsidRPr="008919AB" w:rsidRDefault="008919AB" w:rsidP="008919AB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8919AB">
        <w:rPr>
          <w:rFonts w:ascii="Times New Roman" w:hAnsi="Times New Roman"/>
          <w:sz w:val="20"/>
          <w:szCs w:val="20"/>
          <w:lang w:val="ru-RU"/>
        </w:rPr>
        <w:t>Исп</w:t>
      </w:r>
      <w:proofErr w:type="spellEnd"/>
      <w:r w:rsidRPr="008919AB">
        <w:rPr>
          <w:rFonts w:ascii="Times New Roman" w:hAnsi="Times New Roman"/>
          <w:sz w:val="20"/>
          <w:szCs w:val="20"/>
          <w:lang w:val="ru-RU"/>
        </w:rPr>
        <w:t>: Начальник организационного отдела</w:t>
      </w:r>
    </w:p>
    <w:p w14:paraId="2B200CA9" w14:textId="77777777" w:rsidR="00955634" w:rsidRDefault="008919AB" w:rsidP="008919AB">
      <w:pPr>
        <w:spacing w:line="276" w:lineRule="auto"/>
        <w:rPr>
          <w:rFonts w:ascii="Times New Roman" w:hAnsi="Times New Roman"/>
          <w:lang w:val="ru-RU"/>
        </w:rPr>
      </w:pPr>
      <w:r w:rsidRPr="008919AB">
        <w:rPr>
          <w:rFonts w:ascii="Times New Roman" w:hAnsi="Times New Roman"/>
          <w:sz w:val="20"/>
          <w:szCs w:val="20"/>
          <w:lang w:val="ru-RU"/>
        </w:rPr>
        <w:t>Д.С. Териков</w:t>
      </w:r>
      <w:r w:rsidR="00955634" w:rsidRPr="008919AB">
        <w:rPr>
          <w:rFonts w:ascii="Times New Roman" w:hAnsi="Times New Roman"/>
          <w:sz w:val="20"/>
          <w:szCs w:val="20"/>
          <w:lang w:val="ru-RU"/>
        </w:rPr>
        <w:br w:type="page"/>
      </w:r>
    </w:p>
    <w:p w14:paraId="0792869D" w14:textId="77777777" w:rsidR="005C2E2C" w:rsidRPr="005C2E2C" w:rsidRDefault="005C2E2C" w:rsidP="005C2E2C">
      <w:pPr>
        <w:pStyle w:val="af7"/>
        <w:spacing w:before="0" w:after="0"/>
        <w:ind w:left="5474" w:firstLine="2029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Приложение № </w:t>
      </w:r>
      <w:r w:rsidR="00CA3906">
        <w:rPr>
          <w:rFonts w:ascii="Times New Roman" w:hAnsi="Times New Roman"/>
          <w:color w:val="000000"/>
          <w:sz w:val="28"/>
          <w:szCs w:val="28"/>
          <w:lang w:val="ru-RU"/>
        </w:rPr>
        <w:t>1</w:t>
      </w:r>
    </w:p>
    <w:p w14:paraId="1B42F8FF" w14:textId="77777777" w:rsidR="005C2E2C" w:rsidRPr="005C2E2C" w:rsidRDefault="005C2E2C" w:rsidP="005C2E2C">
      <w:pPr>
        <w:pStyle w:val="af7"/>
        <w:spacing w:before="0" w:after="0"/>
        <w:ind w:left="5474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постановлению Администрации</w:t>
      </w:r>
    </w:p>
    <w:p w14:paraId="73571ECF" w14:textId="77777777" w:rsidR="005C2E2C" w:rsidRPr="005C2E2C" w:rsidRDefault="005C2E2C" w:rsidP="005C2E2C">
      <w:pPr>
        <w:pStyle w:val="af7"/>
        <w:spacing w:before="0" w:after="0"/>
        <w:ind w:left="5474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ючевского сельского поселения</w:t>
      </w:r>
    </w:p>
    <w:p w14:paraId="7045D2AC" w14:textId="7AC662FD" w:rsidR="005C2E2C" w:rsidRPr="005C2E2C" w:rsidRDefault="008919AB" w:rsidP="005C2E2C">
      <w:pPr>
        <w:pStyle w:val="af7"/>
        <w:spacing w:before="0" w:after="0"/>
        <w:ind w:left="5474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7F634C">
        <w:rPr>
          <w:rFonts w:ascii="Times New Roman" w:hAnsi="Times New Roman"/>
          <w:color w:val="000000"/>
          <w:sz w:val="28"/>
          <w:szCs w:val="28"/>
          <w:lang w:val="ru-RU"/>
        </w:rPr>
        <w:t>14</w:t>
      </w:r>
      <w:r w:rsidR="005C2E2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7F634C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5C2E2C">
        <w:rPr>
          <w:rFonts w:ascii="Times New Roman" w:hAnsi="Times New Roman"/>
          <w:color w:val="000000"/>
          <w:sz w:val="28"/>
          <w:szCs w:val="28"/>
          <w:lang w:val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F634C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7F634C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5C2E2C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41B00AD8" w14:textId="77777777" w:rsidR="005C2E2C" w:rsidRPr="005C2E2C" w:rsidRDefault="005C2E2C" w:rsidP="005C2E2C">
      <w:pPr>
        <w:pStyle w:val="af7"/>
        <w:spacing w:before="0" w:after="0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99CCBC6" w14:textId="77777777" w:rsidR="005C2E2C" w:rsidRPr="005C2E2C" w:rsidRDefault="005C2E2C" w:rsidP="005C2E2C">
      <w:pPr>
        <w:pStyle w:val="af7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F423376" w14:textId="77777777" w:rsidR="005C2E2C" w:rsidRPr="005C2E2C" w:rsidRDefault="005C2E2C" w:rsidP="005C2E2C">
      <w:pPr>
        <w:pStyle w:val="af7"/>
        <w:spacing w:before="0" w:after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П О Л О Ж Е Н И</w:t>
      </w:r>
      <w:r w:rsidR="00B23DF3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Е</w:t>
      </w:r>
    </w:p>
    <w:p w14:paraId="19BD091D" w14:textId="77777777" w:rsidR="005C2E2C" w:rsidRPr="005C2E2C" w:rsidRDefault="005C2E2C" w:rsidP="005C2E2C">
      <w:pPr>
        <w:pStyle w:val="af7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о комиссии по противодействию</w:t>
      </w:r>
      <w:r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коррупции</w:t>
      </w:r>
    </w:p>
    <w:p w14:paraId="04136FCF" w14:textId="77777777" w:rsidR="005C2E2C" w:rsidRPr="005C2E2C" w:rsidRDefault="005C2E2C" w:rsidP="005C2E2C">
      <w:pPr>
        <w:pStyle w:val="af7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при А</w:t>
      </w: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дминистрации Ключевского сельского поселения</w:t>
      </w:r>
    </w:p>
    <w:p w14:paraId="78B51C9B" w14:textId="77777777" w:rsidR="005C2E2C" w:rsidRDefault="005C2E2C" w:rsidP="005C2E2C">
      <w:pPr>
        <w:pStyle w:val="af7"/>
        <w:spacing w:before="0" w:after="0"/>
        <w:jc w:val="both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5717604A" w14:textId="77777777" w:rsidR="005C2E2C" w:rsidRDefault="005C2E2C" w:rsidP="005C2E2C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1. Общие положения</w:t>
      </w:r>
    </w:p>
    <w:p w14:paraId="36D5EBFF" w14:textId="77777777" w:rsidR="005C2E2C" w:rsidRPr="005C2E2C" w:rsidRDefault="005C2E2C" w:rsidP="005C2E2C">
      <w:pPr>
        <w:pStyle w:val="af7"/>
        <w:spacing w:before="0" w:after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7CB6BCE" w14:textId="77777777" w:rsidR="005C2E2C" w:rsidRPr="005C2E2C" w:rsidRDefault="005C2E2C" w:rsidP="005C2E2C">
      <w:pPr>
        <w:pStyle w:val="af7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Комиссия по противодействию корр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упции (далее - К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омиссия) является коллегиальным совещательным органом и образуется в целях эффективного решения вопросов разработки и реализации мер по противодействию коррупции и устранению причин, ее порождающих, организации взаимодействия и координации деятельности органов местного самоуправления и территориальных органов федеральных органов исполнительной власти, осуществляющих свою деятельность на территории муниципального образования Ключевского сельского поселения.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61F39354" w14:textId="77777777" w:rsidR="005C2E2C" w:rsidRPr="005C2E2C" w:rsidRDefault="005C2E2C" w:rsidP="005C2E2C">
      <w:pPr>
        <w:pStyle w:val="af7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1.2. В своей деятельности 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Ключевского сельского поселения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, нормативными правовыми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актами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органов местного самоуправления, а так же настоящим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Положением.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5867E105" w14:textId="77777777" w:rsidR="005C2E2C" w:rsidRPr="005C2E2C" w:rsidRDefault="00026ADC" w:rsidP="005C2E2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1.3. П</w:t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од мерами по противодействию коррупции понимается систематическое осуществление органами местного самоуправления сельского поселения комплекса мероприятий по выявлению и устранению причин и условий, порождающих коррупцию, выработке оптимальных механизмов защиты от проникновения коррупции в органы местного самоуправления поселения с учетом их специфики, снижению в них коррупционных рисков;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граждан, муниципальных служащих навыков антикоррупционного поведения в сферах с повышенным риском коррупции, а так же формирования нетерпимого отношения к</w:t>
      </w:r>
      <w:r w:rsid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24305F0D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1.4. Комиссия создается 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>нормативным правовым актом Администрации Ключевского сельского поселения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EBB2E37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1.5. Состав комиссии формируется из числа специалистов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дминистрации, Совета депутатов и представителей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общественности.</w:t>
      </w:r>
    </w:p>
    <w:p w14:paraId="1DE8F289" w14:textId="77777777" w:rsidR="00B23DF3" w:rsidRDefault="00B23DF3" w:rsidP="005C2E2C">
      <w:pPr>
        <w:pStyle w:val="af7"/>
        <w:spacing w:before="0" w:after="0"/>
        <w:jc w:val="both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0CAD43AB" w14:textId="77777777" w:rsidR="00A80D4B" w:rsidRDefault="00A80D4B" w:rsidP="00B23DF3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6E09BF0D" w14:textId="77777777" w:rsidR="00A80D4B" w:rsidRDefault="00A80D4B" w:rsidP="00B23DF3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06F33DF4" w14:textId="77777777" w:rsidR="005C2E2C" w:rsidRPr="005C2E2C" w:rsidRDefault="005C2E2C" w:rsidP="00B23DF3">
      <w:pPr>
        <w:pStyle w:val="af7"/>
        <w:spacing w:before="0" w:after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lastRenderedPageBreak/>
        <w:t xml:space="preserve">2. </w:t>
      </w:r>
      <w:r w:rsidR="00026AD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Задачи К</w:t>
      </w: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омиссии</w:t>
      </w:r>
    </w:p>
    <w:p w14:paraId="3C9C603B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2.1. Координация деятельности и взаимодействия исполнительно-распорядительного органа местного самоуправления, территориальных органов государственной власти на территории поселения и общественных организаций по реализации государственной политики в области противодействия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56247FD0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2.2. Подготовка предложений Главе поселения, исполнительно-распорядительному органу местного самоуправления, касающихся выработк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реализации политики в области противодействия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51483A3C" w14:textId="77777777" w:rsid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2.3. Контроль за реализацией мероприятий, предусмотренных планом противодействия коррупции в органах местного самоуправления Ключевского сельского поселения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AEEEA4F" w14:textId="77777777" w:rsidR="00B23DF3" w:rsidRPr="00B23DF3" w:rsidRDefault="00B23DF3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A9FC2BA" w14:textId="77777777" w:rsidR="005C2E2C" w:rsidRDefault="005C2E2C" w:rsidP="00B23DF3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 xml:space="preserve">3. </w:t>
      </w:r>
      <w:r w:rsidR="00026AD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Функции К</w:t>
      </w: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омиссии</w:t>
      </w:r>
    </w:p>
    <w:p w14:paraId="7DFE0DDE" w14:textId="77777777" w:rsidR="00B23DF3" w:rsidRPr="005C2E2C" w:rsidRDefault="00B23DF3" w:rsidP="00B23DF3">
      <w:pPr>
        <w:pStyle w:val="af7"/>
        <w:spacing w:before="0" w:after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666F59D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3.1. Рассмотрение вопросов, связанных с решением задач по противодействию</w:t>
      </w:r>
      <w:r w:rsidRPr="005C2E2C">
        <w:rPr>
          <w:rFonts w:ascii="Times New Roman" w:hAnsi="Times New Roman"/>
          <w:color w:val="000000"/>
          <w:sz w:val="28"/>
          <w:szCs w:val="28"/>
        </w:rPr>
        <w:t> 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06E9342C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3.2. Анализ ситуации в области противодействия коррупции и принятие решений по устранению причин, ее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порождающих.</w:t>
      </w:r>
    </w:p>
    <w:p w14:paraId="3B832EF0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3.3. Разработка и утверждение планов совместных мероприятий исполнительно-распорядительного органа местного самоуправления, территориальных органов государственной власти на территории поселения в области противодействия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32AC7472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3.4. Содействие развитию общественного контроля за реализацией мер по противодействию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1CFC094A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3.5. Поддержка общественных объединений, деятельность которых направлена на противодействие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0BFD277D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3.6. Рассмотрение результатов антикоррупционной экспертизы проектов и вступивших в силу нормативных правовых актов органов местного самоуправления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поселения.</w:t>
      </w:r>
    </w:p>
    <w:p w14:paraId="09E0A474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3.7. Участие в организации и осуществлении антикоррупционного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мониторинга.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 в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поселении.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0A11B8E8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3.8. Выработка рекомендаций по организации мероприятий в области просвещения и агитации населения, муниципальных служащих поселения в целях формирования у них навыков антикоррупционного поведения в сферах повышенного коррупционного риска, а так же нетерпимого отношения к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64EF49B0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3.9.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Подготовка предложений и рекомендаций 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Главе Ключевского сельского поселения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по организации сотрудничества населения, организаций, предприятий, учреждений и общес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>твенных объединений, направленных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противодействие</w:t>
      </w:r>
      <w:r w:rsidR="00B23DF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коррупции.</w:t>
      </w:r>
    </w:p>
    <w:p w14:paraId="4AEAC1A0" w14:textId="77777777" w:rsidR="005C2E2C" w:rsidRPr="005C2E2C" w:rsidRDefault="005C2E2C" w:rsidP="00B23DF3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3.10.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Изучение отечественного и зарубежного опыта в сфере противодействия коррупции, подготовка предложений по его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использованию.</w:t>
      </w:r>
    </w:p>
    <w:p w14:paraId="2B12E50D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3.11.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Рассмотрение на 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заседаниях К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омиссии информации о возникновении конфликтных и иных проблемных ситуаций, свидетельствующих о возможном наличии признаков коррупции, организации экспертного изучения этих ситуаций с целью последующего информирования правоохранительных органов и иных заинтересованных лиц для принятия мер по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подведомственности.</w:t>
      </w:r>
    </w:p>
    <w:p w14:paraId="0EE9F9F8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3.12. Осуществление контроля за выполнением решений, принятых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омиссией.</w:t>
      </w:r>
    </w:p>
    <w:p w14:paraId="41275531" w14:textId="77777777" w:rsidR="005C2E2C" w:rsidRPr="005C2E2C" w:rsidRDefault="005C2E2C" w:rsidP="005C2E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FC1830" w14:textId="77777777" w:rsidR="005C2E2C" w:rsidRDefault="005C2E2C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t>4. Полномочия комиссии</w:t>
      </w:r>
    </w:p>
    <w:p w14:paraId="0E38A5AF" w14:textId="77777777" w:rsidR="00285654" w:rsidRPr="005C2E2C" w:rsidRDefault="00285654" w:rsidP="00285654">
      <w:pPr>
        <w:pStyle w:val="af7"/>
        <w:spacing w:before="0" w:after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E38DF8D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4.1. Комиссия для исполнения возложенных на нее функций имеет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право:</w:t>
      </w:r>
    </w:p>
    <w:p w14:paraId="56E4E7CF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4.1.1. Рассматривать заявления, жалобы и обращения граждан, государственных, общественных, коммерческих и иных организаций, рекомендовать соответствующим органам принятие тех или иных мер в соответствии с действующим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законодательством.</w:t>
      </w:r>
    </w:p>
    <w:p w14:paraId="269DC3E5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4.1.2. Обращаться в средства массовой информации для распространения обращений, заявлений и иных документов Комиссии, входящих в сферу ее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деятельности.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0D70FDEA" w14:textId="77777777" w:rsidR="005C2E2C" w:rsidRPr="005C2E2C" w:rsidRDefault="00285654" w:rsidP="00285654">
      <w:pPr>
        <w:pStyle w:val="af7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4.1.3. Осуществлять общественный контроль за законностью и целевым использованием средств федерального и мест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ного бюджетов органами </w:t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местного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самоуправления.</w:t>
      </w:r>
    </w:p>
    <w:p w14:paraId="42C9A5B1" w14:textId="77777777" w:rsidR="005C2E2C" w:rsidRPr="005C2E2C" w:rsidRDefault="00285654" w:rsidP="00285654">
      <w:pPr>
        <w:pStyle w:val="af7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4.1.4. Запрашивать и получать в установленном порядке информацию и необходимые материалы от территориальных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органов государственной власти</w:t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, органов местного самоуправления и организаций, предприятий, учреждений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2E2C" w:rsidRPr="005C2E2C">
        <w:rPr>
          <w:rFonts w:ascii="Times New Roman" w:hAnsi="Times New Roman"/>
          <w:color w:val="000000"/>
          <w:sz w:val="28"/>
          <w:szCs w:val="28"/>
          <w:lang w:val="ru-RU"/>
        </w:rPr>
        <w:t>поселения.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4CE64D2B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4.1.5.Приглашать на свои заседания представителей территориальных органов государственной власти, органов местного самоуправления и общественных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объединений.</w:t>
      </w:r>
    </w:p>
    <w:p w14:paraId="3A2B4A9B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4.1.6.Привлекать в установленном поря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>дке для выработки решений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, экспертов и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специалистов.</w:t>
      </w:r>
    </w:p>
    <w:p w14:paraId="29D9E9F0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4.1.7. Принимать решения по результатам рассмотрения на заседании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Комиссии.</w:t>
      </w:r>
    </w:p>
    <w:p w14:paraId="27F0568F" w14:textId="77777777" w:rsidR="005C2E2C" w:rsidRPr="005C2E2C" w:rsidRDefault="005C2E2C" w:rsidP="005C2E2C">
      <w:pPr>
        <w:pStyle w:val="af7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A357288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7F77A94A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2CA66C94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07A02470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25A298C8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69CBFE0E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51DE5147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58E0E3BD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468DA66C" w14:textId="77777777" w:rsidR="00A80D4B" w:rsidRDefault="00A80D4B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</w:p>
    <w:p w14:paraId="43365221" w14:textId="77777777" w:rsidR="005C2E2C" w:rsidRDefault="005C2E2C" w:rsidP="00285654">
      <w:pPr>
        <w:pStyle w:val="af7"/>
        <w:spacing w:before="0" w:after="0"/>
        <w:jc w:val="center"/>
        <w:outlineLvl w:val="0"/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</w:pPr>
      <w:r w:rsidRPr="005C2E2C">
        <w:rPr>
          <w:rStyle w:val="a7"/>
          <w:rFonts w:ascii="Times New Roman" w:eastAsiaTheme="majorEastAsia" w:hAnsi="Times New Roman"/>
          <w:color w:val="000000"/>
          <w:sz w:val="28"/>
          <w:szCs w:val="28"/>
          <w:lang w:val="ru-RU"/>
        </w:rPr>
        <w:lastRenderedPageBreak/>
        <w:t>5. Состав и порядок работы комиссии</w:t>
      </w:r>
    </w:p>
    <w:p w14:paraId="15F98E1D" w14:textId="77777777" w:rsidR="00285654" w:rsidRPr="005C2E2C" w:rsidRDefault="00285654" w:rsidP="00285654">
      <w:pPr>
        <w:pStyle w:val="af7"/>
        <w:spacing w:before="0" w:after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1CDA503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5.1. Председателе</w:t>
      </w:r>
      <w:r w:rsidR="007C25E8">
        <w:rPr>
          <w:rFonts w:ascii="Times New Roman" w:hAnsi="Times New Roman"/>
          <w:color w:val="000000"/>
          <w:sz w:val="28"/>
          <w:szCs w:val="28"/>
          <w:lang w:val="ru-RU"/>
        </w:rPr>
        <w:t>м Комиссии является Глава Ключевского сельского поселения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9401996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5.2. Председатель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Комиссии:</w:t>
      </w:r>
    </w:p>
    <w:p w14:paraId="5B2283DB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5.2.1. Определяет место и время проведения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Комиссии.</w:t>
      </w:r>
    </w:p>
    <w:p w14:paraId="562945C5" w14:textId="77777777" w:rsidR="005C2E2C" w:rsidRPr="00285654" w:rsidRDefault="00285654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5654">
        <w:rPr>
          <w:rFonts w:ascii="Times New Roman" w:hAnsi="Times New Roman"/>
          <w:color w:val="000000"/>
          <w:sz w:val="28"/>
          <w:szCs w:val="28"/>
          <w:lang w:val="ru-RU"/>
        </w:rPr>
        <w:t>5.2.2. Председательствует 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2E2C" w:rsidRPr="00285654">
        <w:rPr>
          <w:rFonts w:ascii="Times New Roman" w:hAnsi="Times New Roman"/>
          <w:color w:val="000000"/>
          <w:sz w:val="28"/>
          <w:szCs w:val="28"/>
          <w:lang w:val="ru-RU"/>
        </w:rPr>
        <w:t>заседании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Комиссии</w:t>
      </w:r>
      <w:r w:rsidR="005C2E2C" w:rsidRPr="0028565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08666EE9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5.2.3. Формирует на основе предложений членов Комиссии план ра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боты Комиссии и повестку дня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заседания.</w:t>
      </w:r>
    </w:p>
    <w:p w14:paraId="5CB99A0A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5.2.4. Дает поручения заместител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ю председателя Комиссии и членам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</w:t>
      </w:r>
      <w:r w:rsidR="00CA3906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рамках деятельности Комиссии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575750B7" w14:textId="77777777" w:rsidR="005C2E2C" w:rsidRPr="00285654" w:rsidRDefault="00285654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5654">
        <w:rPr>
          <w:rFonts w:ascii="Times New Roman" w:hAnsi="Times New Roman"/>
          <w:color w:val="000000"/>
          <w:sz w:val="28"/>
          <w:szCs w:val="28"/>
          <w:lang w:val="ru-RU"/>
        </w:rPr>
        <w:t>5.2.5. Подписывает протоколы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2E2C" w:rsidRPr="00285654">
        <w:rPr>
          <w:rFonts w:ascii="Times New Roman" w:hAnsi="Times New Roman"/>
          <w:color w:val="000000"/>
          <w:sz w:val="28"/>
          <w:szCs w:val="28"/>
          <w:lang w:val="ru-RU"/>
        </w:rPr>
        <w:t>Комиссии.</w:t>
      </w:r>
    </w:p>
    <w:p w14:paraId="4BC06993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5.2.6. Представляет Комиссию в отношениях с населением и организациями по вопросам, относящимся к его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компетенции.</w:t>
      </w:r>
    </w:p>
    <w:p w14:paraId="2F9F183A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5.3. В случае отсутствия председ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>ателя Комиссии его полномочия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 заместитель председат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>еля Комиссии.</w:t>
      </w:r>
    </w:p>
    <w:p w14:paraId="05712B29" w14:textId="77777777" w:rsidR="005C2E2C" w:rsidRPr="00285654" w:rsidRDefault="00285654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5654">
        <w:rPr>
          <w:rFonts w:ascii="Times New Roman" w:hAnsi="Times New Roman"/>
          <w:color w:val="000000"/>
          <w:sz w:val="28"/>
          <w:szCs w:val="28"/>
          <w:lang w:val="ru-RU"/>
        </w:rPr>
        <w:t>5.4. Члены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2E2C" w:rsidRPr="00285654">
        <w:rPr>
          <w:rFonts w:ascii="Times New Roman" w:hAnsi="Times New Roman"/>
          <w:color w:val="000000"/>
          <w:sz w:val="28"/>
          <w:szCs w:val="28"/>
          <w:lang w:val="ru-RU"/>
        </w:rPr>
        <w:t>Комиссии:</w:t>
      </w:r>
    </w:p>
    <w:p w14:paraId="61917F50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5.4.1. Обладают равными правами при обсуждении вопросов, внесенных в повестку дня заседания Комиссии, а так же при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голосовании.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5CDFB7A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5.4.2. Вносят предложения по плану работы Комиссии, повестке дня его заседаний и порядку обсуждения вопросов, участвуют в подготовке материалов к заседанию Комиссии, а так же проектов его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решений.</w:t>
      </w:r>
    </w:p>
    <w:p w14:paraId="6A3541DF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5.4.3. Имеют право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случае несогласия с принятым решением Комиссии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письменно свое особое мнение, которое подлежит обязательному приобщению к протоколу заседания</w:t>
      </w:r>
      <w:r w:rsidR="002856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Комиссии.</w:t>
      </w:r>
    </w:p>
    <w:p w14:paraId="182CFDF4" w14:textId="77777777" w:rsidR="005C2E2C" w:rsidRPr="005C2E2C" w:rsidRDefault="005C2E2C" w:rsidP="00285654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5.5. Члены Комиссии вправе делегировать свои полномочия (с правом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участия в голосовании) представителям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своих учреждений (организаций), к компетенции которых относятся вопросы, внесенные в повестку дня заседания Комиссии, о чем они должны уведомить секретаря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Комиссии.</w:t>
      </w:r>
    </w:p>
    <w:p w14:paraId="11172960" w14:textId="77777777" w:rsidR="005C2E2C" w:rsidRPr="00026AD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5.6. Решения Комиссии оформляются протоколами и носят рекомендательный характер, а при необходимости реализуются путем принятия соответствующих постановлений или распоряжений 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Ключевского сельского поселения.</w:t>
      </w:r>
    </w:p>
    <w:p w14:paraId="409AF009" w14:textId="77777777" w:rsidR="005C2E2C" w:rsidRPr="008919AB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19AB">
        <w:rPr>
          <w:rFonts w:ascii="Times New Roman" w:hAnsi="Times New Roman"/>
          <w:sz w:val="28"/>
          <w:szCs w:val="28"/>
          <w:lang w:val="ru-RU"/>
        </w:rPr>
        <w:t>5.7. Заседания Комиссии при возникновении необходимости безотлагательного рассмотрения вопросов, относящихся к его</w:t>
      </w:r>
      <w:r w:rsidR="00026ADC" w:rsidRPr="008919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19AB">
        <w:rPr>
          <w:rFonts w:ascii="Times New Roman" w:hAnsi="Times New Roman"/>
          <w:sz w:val="28"/>
          <w:szCs w:val="28"/>
          <w:lang w:val="ru-RU"/>
        </w:rPr>
        <w:t>компетенции.</w:t>
      </w:r>
    </w:p>
    <w:p w14:paraId="12F770E6" w14:textId="77777777" w:rsidR="005C2E2C" w:rsidRPr="008919AB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19AB">
        <w:rPr>
          <w:rFonts w:ascii="Times New Roman" w:hAnsi="Times New Roman"/>
          <w:sz w:val="28"/>
          <w:szCs w:val="28"/>
          <w:lang w:val="ru-RU"/>
        </w:rPr>
        <w:t>Внеплановые заседания Комиссии проводятся по инициативе любого из его членов или Главы</w:t>
      </w:r>
      <w:r w:rsidR="00026ADC" w:rsidRPr="008919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19AB">
        <w:rPr>
          <w:rFonts w:ascii="Times New Roman" w:hAnsi="Times New Roman"/>
          <w:sz w:val="28"/>
          <w:szCs w:val="28"/>
          <w:lang w:val="ru-RU"/>
        </w:rPr>
        <w:t>поселения.</w:t>
      </w:r>
    </w:p>
    <w:p w14:paraId="39B2E30C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5.8. Заседание Комиссии правомочно, если на нем присутствует более половины от общего числа членов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Комиссии.</w:t>
      </w:r>
    </w:p>
    <w:p w14:paraId="1EBD25BE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5.9. Подготовка материалов к заседанию Комиссии осуществляется представителями тех органов и организаций, к ведению которых относятся вопросы повестки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дня.</w:t>
      </w:r>
    </w:p>
    <w:p w14:paraId="595DB074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5.10. Орган или организация, указанные в качестве исполнителя первыми, организационно обеспечивают подготовку вопроса к рассмотрен</w:t>
      </w:r>
      <w:r w:rsidR="00CA3906">
        <w:rPr>
          <w:rFonts w:ascii="Times New Roman" w:hAnsi="Times New Roman"/>
          <w:color w:val="000000"/>
          <w:sz w:val="28"/>
          <w:szCs w:val="28"/>
          <w:lang w:val="ru-RU"/>
        </w:rPr>
        <w:t>ию на заседании Комиссии: готовят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обобщенную справку (доклад), проект решения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Комиссии на основе согласованных предложений и, при необходимости, другие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документы.</w:t>
      </w:r>
    </w:p>
    <w:p w14:paraId="7A474873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5.11. Информационно-справочный материал и проект решения по рассматриваемому вопросу должны быть представлены секретарю Комиссии не позднее чем за 5 дней до проведения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заседания.</w:t>
      </w:r>
    </w:p>
    <w:p w14:paraId="1BB35CB7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5.12.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председательствующего.</w:t>
      </w:r>
    </w:p>
    <w:p w14:paraId="4AF8928D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5.13. В зависимости от содержания рассматриваемых вопросов члены Комиссии могут привлекать других лиц к участию в заседаниях в качестве консультантов на временной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основе.</w:t>
      </w:r>
    </w:p>
    <w:p w14:paraId="3D1AFC4C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5.14. На заседания Комиссии могут быть приглашены представители средств массовой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информации.</w:t>
      </w:r>
    </w:p>
    <w:p w14:paraId="4F4DB79D" w14:textId="77777777" w:rsidR="005C2E2C" w:rsidRP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5.15. По решению председателя Комиссии информация не конфиденциального характера о рассмотренных Комиссией проблемных вопросах может передаваться в редакции средств массовой информации для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опубликования.</w:t>
      </w:r>
    </w:p>
    <w:p w14:paraId="7389F13A" w14:textId="77777777" w:rsidR="005C2E2C" w:rsidRDefault="005C2E2C" w:rsidP="00026ADC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Организационно-техническое обеспечение деятельности Ком</w:t>
      </w:r>
      <w:r w:rsidR="00026ADC">
        <w:rPr>
          <w:rFonts w:ascii="Times New Roman" w:hAnsi="Times New Roman"/>
          <w:color w:val="000000"/>
          <w:sz w:val="28"/>
          <w:szCs w:val="28"/>
          <w:lang w:val="ru-RU"/>
        </w:rPr>
        <w:t>иссии осуществляется Аппаратом А</w:t>
      </w:r>
      <w:r w:rsidRPr="005C2E2C">
        <w:rPr>
          <w:rFonts w:ascii="Times New Roman" w:hAnsi="Times New Roman"/>
          <w:color w:val="000000"/>
          <w:sz w:val="28"/>
          <w:szCs w:val="28"/>
          <w:lang w:val="ru-RU"/>
        </w:rPr>
        <w:t>дминистрации Ключевского сельского поселения.</w:t>
      </w:r>
    </w:p>
    <w:p w14:paraId="0DF82D31" w14:textId="77777777" w:rsidR="00CA3906" w:rsidRDefault="00CA3906">
      <w:pPr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14:paraId="04EA72AB" w14:textId="77777777" w:rsidR="005C045A" w:rsidRPr="005C045A" w:rsidRDefault="005C045A" w:rsidP="005C045A">
      <w:pPr>
        <w:ind w:left="5664"/>
        <w:rPr>
          <w:rFonts w:ascii="Times New Roman" w:hAnsi="Times New Roman"/>
          <w:u w:val="single"/>
          <w:lang w:val="ru-RU"/>
        </w:rPr>
      </w:pPr>
      <w:r w:rsidRPr="005C045A">
        <w:rPr>
          <w:rFonts w:ascii="Times New Roman" w:hAnsi="Times New Roman"/>
          <w:u w:val="single"/>
          <w:lang w:val="ru-RU"/>
        </w:rPr>
        <w:lastRenderedPageBreak/>
        <w:t>Приложение № 2</w:t>
      </w:r>
    </w:p>
    <w:p w14:paraId="313DB0A3" w14:textId="77777777" w:rsidR="005C045A" w:rsidRPr="005C045A" w:rsidRDefault="005C045A" w:rsidP="005C045A">
      <w:pPr>
        <w:ind w:left="5664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>к постановлению Администрации</w:t>
      </w:r>
    </w:p>
    <w:p w14:paraId="26AE1EA1" w14:textId="77777777" w:rsidR="005C045A" w:rsidRPr="005C045A" w:rsidRDefault="005C045A" w:rsidP="005C045A">
      <w:pPr>
        <w:ind w:left="5664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>Ключевского сельского поселения</w:t>
      </w:r>
    </w:p>
    <w:p w14:paraId="00D9CFEC" w14:textId="77777777" w:rsidR="005C045A" w:rsidRPr="005C045A" w:rsidRDefault="005C045A" w:rsidP="005C045A">
      <w:pPr>
        <w:ind w:left="5664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>от 09.10.2020 № 214</w:t>
      </w:r>
    </w:p>
    <w:p w14:paraId="3F0A4483" w14:textId="77777777" w:rsidR="005C045A" w:rsidRPr="005C045A" w:rsidRDefault="005C045A" w:rsidP="005C045A">
      <w:pPr>
        <w:ind w:left="5664"/>
        <w:rPr>
          <w:rFonts w:ascii="Times New Roman" w:hAnsi="Times New Roman"/>
          <w:lang w:val="ru-RU"/>
        </w:rPr>
      </w:pPr>
    </w:p>
    <w:p w14:paraId="07F31CC7" w14:textId="77777777" w:rsidR="005C045A" w:rsidRPr="005C045A" w:rsidRDefault="005C045A" w:rsidP="005C045A">
      <w:pPr>
        <w:ind w:left="5664"/>
        <w:rPr>
          <w:rFonts w:ascii="Times New Roman" w:hAnsi="Times New Roman"/>
          <w:lang w:val="ru-RU"/>
        </w:rPr>
      </w:pPr>
    </w:p>
    <w:p w14:paraId="14A3AC4D" w14:textId="77777777" w:rsidR="005C045A" w:rsidRPr="005C045A" w:rsidRDefault="005C045A" w:rsidP="005C045A">
      <w:pPr>
        <w:jc w:val="center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>СОСТАВ</w:t>
      </w:r>
    </w:p>
    <w:p w14:paraId="6615CDAD" w14:textId="77777777" w:rsidR="005C045A" w:rsidRPr="005C045A" w:rsidRDefault="005C045A" w:rsidP="005C045A">
      <w:pPr>
        <w:jc w:val="center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>комиссии по противодействию коррупции при Администрации Ключевского сельского поселения</w:t>
      </w:r>
    </w:p>
    <w:p w14:paraId="6D805F87" w14:textId="77777777" w:rsidR="005C045A" w:rsidRPr="005C045A" w:rsidRDefault="005C045A" w:rsidP="005C045A">
      <w:pPr>
        <w:jc w:val="center"/>
        <w:rPr>
          <w:rFonts w:ascii="Times New Roman" w:hAnsi="Times New Roman"/>
          <w:lang w:val="ru-RU"/>
        </w:rPr>
      </w:pPr>
    </w:p>
    <w:p w14:paraId="70DDBDA5" w14:textId="77777777" w:rsidR="005C045A" w:rsidRPr="005C045A" w:rsidRDefault="005C045A" w:rsidP="005C045A">
      <w:pPr>
        <w:jc w:val="both"/>
        <w:rPr>
          <w:rFonts w:ascii="Times New Roman" w:hAnsi="Times New Roman"/>
          <w:lang w:val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112"/>
        <w:gridCol w:w="4786"/>
      </w:tblGrid>
      <w:tr w:rsidR="005C045A" w:rsidRPr="007F634C" w14:paraId="243209E7" w14:textId="77777777" w:rsidTr="006221A3">
        <w:trPr>
          <w:jc w:val="center"/>
        </w:trPr>
        <w:tc>
          <w:tcPr>
            <w:tcW w:w="673" w:type="dxa"/>
          </w:tcPr>
          <w:p w14:paraId="05C149A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63340028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5CF6F2F8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14:paraId="08D3F84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46E869A6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Сенченко</w:t>
            </w:r>
          </w:p>
          <w:p w14:paraId="5D29E570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Юрьевич</w:t>
            </w:r>
          </w:p>
        </w:tc>
        <w:tc>
          <w:tcPr>
            <w:tcW w:w="4786" w:type="dxa"/>
          </w:tcPr>
          <w:p w14:paraId="2B53D540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4A28D0BD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Ключевского сельского поселения – председатель Комиссии</w:t>
            </w:r>
          </w:p>
          <w:p w14:paraId="1ADCD05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45A" w:rsidRPr="007F634C" w14:paraId="70CE6524" w14:textId="77777777" w:rsidTr="006221A3">
        <w:trPr>
          <w:jc w:val="center"/>
        </w:trPr>
        <w:tc>
          <w:tcPr>
            <w:tcW w:w="673" w:type="dxa"/>
          </w:tcPr>
          <w:p w14:paraId="2EB2AA6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173FEFD6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0AE0A3F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6FFB9B6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7B8459A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1F712488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Дерендяева </w:t>
            </w:r>
          </w:p>
          <w:p w14:paraId="5293316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4786" w:type="dxa"/>
          </w:tcPr>
          <w:p w14:paraId="73DBE90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5687A7DB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финансово-экономического отдела Администрации Ключевского сельского поселения – заместитель председателя Комиссии</w:t>
            </w:r>
          </w:p>
          <w:p w14:paraId="2D3F4F35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45A" w:rsidRPr="007F634C" w14:paraId="4D231AA5" w14:textId="77777777" w:rsidTr="006221A3">
        <w:trPr>
          <w:jc w:val="center"/>
        </w:trPr>
        <w:tc>
          <w:tcPr>
            <w:tcW w:w="673" w:type="dxa"/>
          </w:tcPr>
          <w:p w14:paraId="390AFB75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755D8833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203EFE6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14:paraId="2BB32C4F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13B79996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Богатырева </w:t>
            </w:r>
          </w:p>
          <w:p w14:paraId="058BBC8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Юрьевна</w:t>
            </w:r>
          </w:p>
          <w:p w14:paraId="5CCC40E3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22E226FF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58FED901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(юрист) организационного отдела Администрации Ключевского сельского поселения – секретарь Комиссии</w:t>
            </w:r>
          </w:p>
          <w:p w14:paraId="43D7E96F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045A" w:rsidRPr="007F634C" w14:paraId="007E86AB" w14:textId="77777777" w:rsidTr="006221A3">
        <w:trPr>
          <w:jc w:val="center"/>
        </w:trPr>
        <w:tc>
          <w:tcPr>
            <w:tcW w:w="673" w:type="dxa"/>
          </w:tcPr>
          <w:p w14:paraId="56C2052E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6C4D9C5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78746FC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14:paraId="25F116F6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060E44FC" w14:textId="77777777" w:rsidR="005C045A" w:rsidRDefault="005536B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Абрамова </w:t>
            </w:r>
          </w:p>
          <w:p w14:paraId="0C4161AD" w14:textId="1862F26D" w:rsidR="005536BA" w:rsidRDefault="005536B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 Ивановна</w:t>
            </w:r>
          </w:p>
        </w:tc>
        <w:tc>
          <w:tcPr>
            <w:tcW w:w="4786" w:type="dxa"/>
          </w:tcPr>
          <w:p w14:paraId="434CD1A2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75131EFF" w14:textId="42C82728" w:rsidR="005C045A" w:rsidRDefault="005536B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5C045A">
              <w:rPr>
                <w:rFonts w:ascii="Times New Roman" w:hAnsi="Times New Roman" w:cs="Times New Roman"/>
              </w:rPr>
              <w:t xml:space="preserve"> отдела ТЭК, архитектуры, строительства и ЖКХ Администрации Ключевского сельского поселения – член Комиссии </w:t>
            </w:r>
          </w:p>
          <w:p w14:paraId="79991318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45A" w:rsidRPr="007F634C" w14:paraId="20BED173" w14:textId="77777777" w:rsidTr="006221A3">
        <w:trPr>
          <w:jc w:val="center"/>
        </w:trPr>
        <w:tc>
          <w:tcPr>
            <w:tcW w:w="673" w:type="dxa"/>
          </w:tcPr>
          <w:p w14:paraId="110106D8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6F705333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4334C2DA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14:paraId="5A23F60B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7316CD0F" w14:textId="16B38015" w:rsidR="005C045A" w:rsidRDefault="005536B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</w:t>
            </w:r>
          </w:p>
          <w:p w14:paraId="7F45622B" w14:textId="67404A78" w:rsidR="005536BA" w:rsidRDefault="005536B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Викторовна</w:t>
            </w:r>
          </w:p>
          <w:p w14:paraId="4CC5A672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558F2FC4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71284F90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Усть-Камчатского межрайонного прокурора (по согласованию)</w:t>
            </w:r>
          </w:p>
          <w:p w14:paraId="32812D9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45A" w:rsidRPr="007F634C" w14:paraId="72084420" w14:textId="77777777" w:rsidTr="006221A3">
        <w:trPr>
          <w:jc w:val="center"/>
        </w:trPr>
        <w:tc>
          <w:tcPr>
            <w:tcW w:w="673" w:type="dxa"/>
          </w:tcPr>
          <w:p w14:paraId="5375E93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6D80C4E9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00F07FF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14:paraId="5BB28419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6A829157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0EB16A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4786" w:type="dxa"/>
          </w:tcPr>
          <w:p w14:paraId="04B8FE30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  <w:p w14:paraId="47FC2046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Ключевского сельского поселения (по согласованию)</w:t>
            </w:r>
          </w:p>
          <w:p w14:paraId="2E6EF70C" w14:textId="77777777" w:rsidR="005C045A" w:rsidRDefault="005C045A" w:rsidP="00622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2A6561" w14:textId="77777777" w:rsidR="005C045A" w:rsidRPr="005C045A" w:rsidRDefault="005C045A" w:rsidP="005C045A">
      <w:pPr>
        <w:jc w:val="both"/>
        <w:rPr>
          <w:rFonts w:ascii="Times New Roman" w:hAnsi="Times New Roman"/>
          <w:lang w:val="ru-RU"/>
        </w:rPr>
      </w:pPr>
    </w:p>
    <w:p w14:paraId="6F80077D" w14:textId="77777777" w:rsidR="005C045A" w:rsidRPr="005C045A" w:rsidRDefault="005C045A" w:rsidP="005C045A">
      <w:pPr>
        <w:jc w:val="both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 xml:space="preserve">Зам. Главы администрации </w:t>
      </w:r>
    </w:p>
    <w:p w14:paraId="1DAC2AAB" w14:textId="77777777" w:rsidR="005C045A" w:rsidRPr="005C045A" w:rsidRDefault="005C045A" w:rsidP="005C045A">
      <w:pPr>
        <w:jc w:val="both"/>
        <w:rPr>
          <w:rFonts w:ascii="Times New Roman" w:hAnsi="Times New Roman"/>
          <w:lang w:val="ru-RU"/>
        </w:rPr>
      </w:pPr>
      <w:r w:rsidRPr="005C045A">
        <w:rPr>
          <w:rFonts w:ascii="Times New Roman" w:hAnsi="Times New Roman"/>
          <w:lang w:val="ru-RU"/>
        </w:rPr>
        <w:t>Ключевского сельского поселения                                                     В.Ю. Сенченко</w:t>
      </w:r>
    </w:p>
    <w:p w14:paraId="70ED9718" w14:textId="3E0DC89B" w:rsidR="00CA3906" w:rsidRPr="005C2E2C" w:rsidRDefault="005536BA" w:rsidP="005C045A">
      <w:pPr>
        <w:tabs>
          <w:tab w:val="left" w:pos="6555"/>
        </w:tabs>
        <w:ind w:left="567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sectPr w:rsidR="00CA3906" w:rsidRPr="005C2E2C" w:rsidSect="007C78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6F6C" w14:textId="77777777" w:rsidR="00A72E02" w:rsidRDefault="00A72E02" w:rsidP="00B252C9">
      <w:r>
        <w:separator/>
      </w:r>
    </w:p>
  </w:endnote>
  <w:endnote w:type="continuationSeparator" w:id="0">
    <w:p w14:paraId="6C2AA7A5" w14:textId="77777777" w:rsidR="00A72E02" w:rsidRDefault="00A72E02" w:rsidP="00B2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16DA" w14:textId="77777777" w:rsidR="00A72E02" w:rsidRDefault="00A72E02" w:rsidP="00B252C9">
      <w:r>
        <w:separator/>
      </w:r>
    </w:p>
  </w:footnote>
  <w:footnote w:type="continuationSeparator" w:id="0">
    <w:p w14:paraId="2F0AD9CC" w14:textId="77777777" w:rsidR="00A72E02" w:rsidRDefault="00A72E02" w:rsidP="00B2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77E"/>
    <w:multiLevelType w:val="hybridMultilevel"/>
    <w:tmpl w:val="5A526CCC"/>
    <w:lvl w:ilvl="0" w:tplc="69BCB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110828"/>
    <w:multiLevelType w:val="hybridMultilevel"/>
    <w:tmpl w:val="8E68CF96"/>
    <w:lvl w:ilvl="0" w:tplc="8EDC1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FD7EDE"/>
    <w:multiLevelType w:val="hybridMultilevel"/>
    <w:tmpl w:val="5F0A8608"/>
    <w:lvl w:ilvl="0" w:tplc="4E4E8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6926232">
    <w:abstractNumId w:val="1"/>
  </w:num>
  <w:num w:numId="2" w16cid:durableId="1014259965">
    <w:abstractNumId w:val="2"/>
  </w:num>
  <w:num w:numId="3" w16cid:durableId="26897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A0"/>
    <w:rsid w:val="00026ADC"/>
    <w:rsid w:val="000A6F85"/>
    <w:rsid w:val="000E25F7"/>
    <w:rsid w:val="00216059"/>
    <w:rsid w:val="00216E9A"/>
    <w:rsid w:val="00285654"/>
    <w:rsid w:val="00296FFB"/>
    <w:rsid w:val="00327CED"/>
    <w:rsid w:val="00330D63"/>
    <w:rsid w:val="00333E12"/>
    <w:rsid w:val="003B3383"/>
    <w:rsid w:val="004009D1"/>
    <w:rsid w:val="004F2E55"/>
    <w:rsid w:val="004F3AE7"/>
    <w:rsid w:val="005203A6"/>
    <w:rsid w:val="005536BA"/>
    <w:rsid w:val="0057674D"/>
    <w:rsid w:val="00594EC6"/>
    <w:rsid w:val="005969EB"/>
    <w:rsid w:val="005C045A"/>
    <w:rsid w:val="005C2E2C"/>
    <w:rsid w:val="006516A0"/>
    <w:rsid w:val="006D3893"/>
    <w:rsid w:val="00743EA0"/>
    <w:rsid w:val="007B7416"/>
    <w:rsid w:val="007C25E8"/>
    <w:rsid w:val="007C785F"/>
    <w:rsid w:val="007F634C"/>
    <w:rsid w:val="00835EF9"/>
    <w:rsid w:val="00883D83"/>
    <w:rsid w:val="008919AB"/>
    <w:rsid w:val="008A326A"/>
    <w:rsid w:val="008C6B64"/>
    <w:rsid w:val="009509CA"/>
    <w:rsid w:val="00955634"/>
    <w:rsid w:val="00A72E02"/>
    <w:rsid w:val="00A80D4B"/>
    <w:rsid w:val="00B23DF3"/>
    <w:rsid w:val="00B252C9"/>
    <w:rsid w:val="00B637AE"/>
    <w:rsid w:val="00B823E4"/>
    <w:rsid w:val="00B85FD0"/>
    <w:rsid w:val="00BE6281"/>
    <w:rsid w:val="00C56904"/>
    <w:rsid w:val="00CA3906"/>
    <w:rsid w:val="00CF5B20"/>
    <w:rsid w:val="00D04D87"/>
    <w:rsid w:val="00D112B6"/>
    <w:rsid w:val="00EB5E33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6369"/>
  <w15:docId w15:val="{08E14981-3E04-47C6-A6D4-35E607A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3E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E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E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E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E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E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E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E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A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3E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E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43EA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EA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3E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3EA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3E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3EA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43E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43E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3E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43EA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43EA0"/>
    <w:rPr>
      <w:b/>
      <w:bCs/>
    </w:rPr>
  </w:style>
  <w:style w:type="character" w:styleId="a8">
    <w:name w:val="Emphasis"/>
    <w:basedOn w:val="a0"/>
    <w:uiPriority w:val="20"/>
    <w:qFormat/>
    <w:rsid w:val="00743EA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43EA0"/>
    <w:rPr>
      <w:szCs w:val="32"/>
    </w:rPr>
  </w:style>
  <w:style w:type="paragraph" w:styleId="aa">
    <w:name w:val="List Paragraph"/>
    <w:basedOn w:val="a"/>
    <w:uiPriority w:val="34"/>
    <w:qFormat/>
    <w:rsid w:val="00743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3EA0"/>
    <w:rPr>
      <w:i/>
    </w:rPr>
  </w:style>
  <w:style w:type="character" w:customStyle="1" w:styleId="22">
    <w:name w:val="Цитата 2 Знак"/>
    <w:basedOn w:val="a0"/>
    <w:link w:val="21"/>
    <w:uiPriority w:val="29"/>
    <w:rsid w:val="00743E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43E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43EA0"/>
    <w:rPr>
      <w:b/>
      <w:i/>
      <w:sz w:val="24"/>
    </w:rPr>
  </w:style>
  <w:style w:type="character" w:styleId="ad">
    <w:name w:val="Subtle Emphasis"/>
    <w:uiPriority w:val="19"/>
    <w:qFormat/>
    <w:rsid w:val="00743E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43E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43E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43E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43E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43EA0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25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52C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252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252C9"/>
    <w:rPr>
      <w:sz w:val="24"/>
      <w:szCs w:val="24"/>
    </w:rPr>
  </w:style>
  <w:style w:type="paragraph" w:customStyle="1" w:styleId="CharChar">
    <w:name w:val="Char Char Знак Знак Знак"/>
    <w:basedOn w:val="a"/>
    <w:rsid w:val="007C785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paragraph" w:styleId="af7">
    <w:name w:val="Normal (Web)"/>
    <w:basedOn w:val="a"/>
    <w:rsid w:val="005C2E2C"/>
    <w:pPr>
      <w:spacing w:before="72" w:after="240"/>
    </w:pPr>
    <w:rPr>
      <w:rFonts w:ascii="Calibri" w:eastAsia="Times New Roman" w:hAnsi="Calibri"/>
    </w:rPr>
  </w:style>
  <w:style w:type="paragraph" w:styleId="af8">
    <w:name w:val="Balloon Text"/>
    <w:basedOn w:val="a"/>
    <w:link w:val="af9"/>
    <w:uiPriority w:val="99"/>
    <w:semiHidden/>
    <w:unhideWhenUsed/>
    <w:rsid w:val="00CA390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A3906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C045A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9475-477B-4961-A635-72B4FF7A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cp:lastPrinted>2022-06-14T04:17:00Z</cp:lastPrinted>
  <dcterms:created xsi:type="dcterms:W3CDTF">2024-05-26T21:24:00Z</dcterms:created>
  <dcterms:modified xsi:type="dcterms:W3CDTF">2024-05-26T21:24:00Z</dcterms:modified>
</cp:coreProperties>
</file>